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18B3011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EA0DF3">
        <w:rPr>
          <w:rFonts w:ascii="Calibri-Bold" w:hAnsi="Calibri-Bold" w:cs="Calibri-Bold"/>
          <w:sz w:val="28"/>
          <w:szCs w:val="28"/>
        </w:rPr>
        <w:t>εξετάσεων</w:t>
      </w:r>
      <w:r w:rsidR="00484A5D">
        <w:rPr>
          <w:rFonts w:ascii="Calibri-Bold" w:hAnsi="Calibri-Bold" w:cs="Calibri-Bold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21EFB79" w14:textId="3F39344F" w:rsidR="00930E7F" w:rsidRPr="00484A5D" w:rsidRDefault="00EA0DF3" w:rsidP="00484A5D">
      <w:pPr>
        <w:pStyle w:val="a3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E4E5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9E4E56">
        <w:rPr>
          <w:rFonts w:ascii="Verdana" w:hAnsi="Verdana"/>
          <w:sz w:val="18"/>
          <w:szCs w:val="18"/>
        </w:rPr>
        <w:t xml:space="preserve">Τις διατάξεις του άρθρου 60 του Ν.3528/2007 (ΦΕΚ 26/09-02-2007 </w:t>
      </w:r>
      <w:proofErr w:type="spellStart"/>
      <w:r w:rsidRPr="009E4E56">
        <w:rPr>
          <w:rFonts w:ascii="Verdana" w:hAnsi="Verdana"/>
          <w:sz w:val="18"/>
          <w:szCs w:val="18"/>
        </w:rPr>
        <w:t>τ.Α</w:t>
      </w:r>
      <w:proofErr w:type="spellEnd"/>
      <w:r w:rsidRPr="009E4E56">
        <w:rPr>
          <w:rFonts w:ascii="Verdana" w:hAnsi="Verdana"/>
          <w:sz w:val="18"/>
          <w:szCs w:val="18"/>
        </w:rPr>
        <w:t xml:space="preserve">΄) «Κύρωση του Κώδικα Κατάστασης Δημοσίων Πολιτικών Διοικητικών Υπαλλήλων και Υπαλλήλων Ν.Π.Δ.Δ.» όπως αντικαταστάθηκε από το άρθρο 5 του Ν.4210/2013 (ΦΕΚ 254/21-11-2013 </w:t>
      </w:r>
      <w:proofErr w:type="spellStart"/>
      <w:r w:rsidRPr="009E4E56">
        <w:rPr>
          <w:rFonts w:ascii="Verdana" w:hAnsi="Verdana"/>
          <w:sz w:val="18"/>
          <w:szCs w:val="18"/>
        </w:rPr>
        <w:t>τ.Α</w:t>
      </w:r>
      <w:proofErr w:type="spellEnd"/>
      <w:r w:rsidRPr="009E4E56">
        <w:rPr>
          <w:rFonts w:ascii="Verdana" w:hAnsi="Verdana"/>
          <w:sz w:val="18"/>
          <w:szCs w:val="18"/>
        </w:rPr>
        <w:t>’) «</w:t>
      </w:r>
      <w:r w:rsidRPr="009E4E56">
        <w:rPr>
          <w:rFonts w:ascii="Verdana" w:hAnsi="Verdana"/>
          <w:iCs/>
          <w:sz w:val="18"/>
          <w:szCs w:val="18"/>
        </w:rPr>
        <w:t>Ρυθμίσεις Υπουργείου Διοικητικής Μεταρρύθμισης και Ηλεκτρονικής Διακυβέρνησης και άλλες διατάξεις»</w:t>
      </w:r>
      <w:r>
        <w:rPr>
          <w:rFonts w:ascii="Verdana" w:hAnsi="Verdana"/>
          <w:i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2. Την με </w:t>
      </w:r>
      <w:proofErr w:type="spellStart"/>
      <w:r>
        <w:rPr>
          <w:rFonts w:ascii="Verdana" w:hAnsi="Verdana"/>
          <w:sz w:val="18"/>
          <w:szCs w:val="18"/>
        </w:rPr>
        <w:t>αριθμ</w:t>
      </w:r>
      <w:proofErr w:type="spellEnd"/>
      <w:r>
        <w:rPr>
          <w:rFonts w:ascii="Verdana" w:hAnsi="Verdana"/>
          <w:sz w:val="18"/>
          <w:szCs w:val="18"/>
        </w:rPr>
        <w:t>. Φ.351.5/43/67 «Άδειες εκπαιδευτικών Πρωτοβάθμιας και Δευτεροβάθμιας Εκπαίδευσης»</w:t>
      </w:r>
      <w:r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sz w:val="18"/>
          <w:szCs w:val="18"/>
        </w:rPr>
        <w:t>3</w:t>
      </w:r>
      <w:r w:rsidRPr="009E4E56">
        <w:rPr>
          <w:rFonts w:ascii="Verdana" w:hAnsi="Verdana"/>
          <w:sz w:val="18"/>
          <w:szCs w:val="18"/>
        </w:rPr>
        <w:t xml:space="preserve">. Την με </w:t>
      </w:r>
      <w:proofErr w:type="spellStart"/>
      <w:r w:rsidRPr="009E4E56">
        <w:rPr>
          <w:rFonts w:ascii="Verdana" w:hAnsi="Verdana"/>
          <w:sz w:val="18"/>
          <w:szCs w:val="18"/>
        </w:rPr>
        <w:t>αριθμ</w:t>
      </w:r>
      <w:proofErr w:type="spellEnd"/>
      <w:r w:rsidRPr="009E4E56">
        <w:rPr>
          <w:rFonts w:ascii="Verdana" w:hAnsi="Verdana"/>
          <w:sz w:val="18"/>
          <w:szCs w:val="18"/>
        </w:rPr>
        <w:t xml:space="preserve">. Φ.353.1/26/153324/Δ1/25-9-2014 Υ.Α (ΦΕΚ αρ.2648 </w:t>
      </w:r>
      <w:proofErr w:type="spellStart"/>
      <w:r w:rsidRPr="009E4E56">
        <w:rPr>
          <w:rFonts w:ascii="Verdana" w:hAnsi="Verdana"/>
          <w:sz w:val="18"/>
          <w:szCs w:val="18"/>
        </w:rPr>
        <w:t>τ.Β</w:t>
      </w:r>
      <w:proofErr w:type="spellEnd"/>
      <w:r w:rsidRPr="009E4E56">
        <w:rPr>
          <w:rFonts w:ascii="Verdana" w:hAnsi="Verdana"/>
          <w:sz w:val="18"/>
          <w:szCs w:val="18"/>
        </w:rPr>
        <w:t>’/7-10-2014)</w:t>
      </w:r>
      <w:r w:rsidRPr="009E4E56">
        <w:rPr>
          <w:rFonts w:ascii="MgHelveticaUCPol" w:hAnsi="MgHelveticaUCPol" w:cs="MgHelveticaUCPol"/>
          <w:sz w:val="18"/>
          <w:szCs w:val="18"/>
        </w:rPr>
        <w:t xml:space="preserve"> «</w:t>
      </w:r>
      <w:r w:rsidRPr="009E4E56">
        <w:rPr>
          <w:rFonts w:ascii="Verdana" w:hAnsi="Verdana"/>
          <w:sz w:val="18"/>
          <w:szCs w:val="18"/>
        </w:rPr>
        <w:t xml:space="preserve">Τροποποίηση της υπ' </w:t>
      </w:r>
      <w:proofErr w:type="spellStart"/>
      <w:r w:rsidRPr="009E4E56">
        <w:rPr>
          <w:rFonts w:ascii="Verdana" w:hAnsi="Verdana"/>
          <w:sz w:val="18"/>
          <w:szCs w:val="18"/>
        </w:rPr>
        <w:t>αριθμ</w:t>
      </w:r>
      <w:proofErr w:type="spellEnd"/>
      <w:r w:rsidRPr="009E4E56">
        <w:rPr>
          <w:rFonts w:ascii="Verdana" w:hAnsi="Verdana"/>
          <w:sz w:val="18"/>
          <w:szCs w:val="18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="Verdana" w:hAnsi="Verdana"/>
          <w:sz w:val="18"/>
          <w:szCs w:val="18"/>
        </w:rPr>
        <w:t xml:space="preserve">                        4</w:t>
      </w:r>
      <w:r w:rsidR="00484A5D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r w:rsidR="00484A5D" w:rsidRPr="00E82F45">
        <w:rPr>
          <w:rFonts w:asciiTheme="minorHAnsi" w:hAnsiTheme="minorHAnsi" w:cstheme="minorHAnsi"/>
          <w:b/>
          <w:bCs/>
          <w:sz w:val="22"/>
          <w:szCs w:val="22"/>
        </w:rPr>
        <w:t xml:space="preserve">βεβαίωση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συμμετοχής στις εξετάσεις </w:t>
      </w:r>
      <w:r w:rsidR="00484A5D" w:rsidRPr="00E82F45">
        <w:rPr>
          <w:rFonts w:asciiTheme="minorHAnsi" w:hAnsiTheme="minorHAnsi" w:cstheme="minorHAnsi"/>
          <w:b/>
          <w:bCs/>
          <w:sz w:val="22"/>
          <w:szCs w:val="22"/>
        </w:rPr>
        <w:t>του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Πανεπιστημίου …………………………………………………………………..        </w:t>
      </w:r>
      <w:r>
        <w:rPr>
          <w:rFonts w:asciiTheme="minorHAnsi" w:hAnsiTheme="minorHAnsi" w:cstheme="minorHAnsi"/>
          <w:sz w:val="22"/>
          <w:szCs w:val="22"/>
        </w:rPr>
        <w:t>5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30E7F" w:rsidRPr="00484A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1C1EB2D8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635D38">
        <w:rPr>
          <w:rFonts w:asciiTheme="minorHAnsi" w:hAnsiTheme="minorHAnsi" w:cstheme="minorHAnsi"/>
          <w:b/>
          <w:sz w:val="24"/>
        </w:rPr>
        <w:t>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EA0DF3">
        <w:rPr>
          <w:rFonts w:asciiTheme="minorHAnsi" w:hAnsiTheme="minorHAnsi" w:cstheme="minorHAnsi"/>
          <w:b/>
          <w:sz w:val="24"/>
          <w:szCs w:val="24"/>
        </w:rPr>
        <w:t>εξετάσεων</w:t>
      </w:r>
      <w:r w:rsidR="00484A5D" w:rsidRPr="00484A5D">
        <w:rPr>
          <w:rFonts w:ascii="Verdana" w:hAnsi="Verdana"/>
          <w:sz w:val="24"/>
          <w:szCs w:val="24"/>
        </w:rPr>
        <w:t xml:space="preserve"> 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…………………………………… (    ) ημερών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από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……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έως  ……./……../……..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6372AE41" w14:textId="4193E189" w:rsidR="00EA0DF3" w:rsidRDefault="00EA0DF3">
      <w:pPr>
        <w:rPr>
          <w:rFonts w:ascii="Arial" w:hAnsi="Arial"/>
        </w:rPr>
      </w:pPr>
    </w:p>
    <w:p w14:paraId="61400A27" w14:textId="77777777" w:rsidR="00EA0DF3" w:rsidRDefault="00EA0DF3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2021-08-19T06:50:00Z</dcterms:created>
  <dcterms:modified xsi:type="dcterms:W3CDTF">2021-08-19T06:50:00Z</dcterms:modified>
</cp:coreProperties>
</file>